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5A12" w14:textId="5F128EC5" w:rsidR="00A40E71" w:rsidRPr="0055375D" w:rsidRDefault="00A40E71" w:rsidP="00A40E71">
      <w:pPr>
        <w:jc w:val="center"/>
        <w:rPr>
          <w:sz w:val="18"/>
          <w:szCs w:val="18"/>
          <w:lang w:val="en-US"/>
        </w:rPr>
      </w:pPr>
      <w:r w:rsidRPr="00A40E71">
        <w:rPr>
          <w:b/>
          <w:bCs/>
          <w:sz w:val="28"/>
          <w:szCs w:val="28"/>
          <w:lang w:val="en-US"/>
        </w:rPr>
        <w:t>Subject</w:t>
      </w:r>
      <w:r w:rsidRPr="00A40E71">
        <w:rPr>
          <w:sz w:val="28"/>
          <w:szCs w:val="28"/>
          <w:lang w:val="en-US"/>
        </w:rPr>
        <w:t xml:space="preserve">: </w:t>
      </w:r>
      <w:r w:rsidR="0021477A">
        <w:rPr>
          <w:sz w:val="28"/>
          <w:szCs w:val="28"/>
          <w:lang w:val="en-US"/>
        </w:rPr>
        <w:t>Science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81"/>
        <w:gridCol w:w="1355"/>
        <w:gridCol w:w="2158"/>
        <w:gridCol w:w="2158"/>
        <w:gridCol w:w="2161"/>
        <w:gridCol w:w="2158"/>
        <w:gridCol w:w="2157"/>
        <w:gridCol w:w="2160"/>
      </w:tblGrid>
      <w:tr w:rsidR="007F3B27" w14:paraId="0D3A2800" w14:textId="77777777" w:rsidTr="00C4359F">
        <w:tc>
          <w:tcPr>
            <w:tcW w:w="351" w:type="pct"/>
          </w:tcPr>
          <w:p w14:paraId="59353523" w14:textId="77777777" w:rsidR="001A227D" w:rsidRDefault="001A227D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0" w:type="pct"/>
          </w:tcPr>
          <w:p w14:paraId="41570FF1" w14:textId="519326BE" w:rsidR="001A227D" w:rsidRDefault="001A227D" w:rsidP="001A22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EYFS</w:t>
            </w:r>
          </w:p>
        </w:tc>
        <w:tc>
          <w:tcPr>
            <w:tcW w:w="701" w:type="pct"/>
          </w:tcPr>
          <w:p w14:paraId="440B6871" w14:textId="3AAA6797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1</w:t>
            </w:r>
          </w:p>
        </w:tc>
        <w:tc>
          <w:tcPr>
            <w:tcW w:w="701" w:type="pct"/>
          </w:tcPr>
          <w:p w14:paraId="04B2935E" w14:textId="2D79EBDB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2</w:t>
            </w:r>
          </w:p>
        </w:tc>
        <w:tc>
          <w:tcPr>
            <w:tcW w:w="702" w:type="pct"/>
          </w:tcPr>
          <w:p w14:paraId="51CC283B" w14:textId="01BB91BB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3</w:t>
            </w:r>
          </w:p>
        </w:tc>
        <w:tc>
          <w:tcPr>
            <w:tcW w:w="701" w:type="pct"/>
          </w:tcPr>
          <w:p w14:paraId="20304A49" w14:textId="0B2B853D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4</w:t>
            </w:r>
          </w:p>
        </w:tc>
        <w:tc>
          <w:tcPr>
            <w:tcW w:w="701" w:type="pct"/>
          </w:tcPr>
          <w:p w14:paraId="779E86BE" w14:textId="635E3C03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5</w:t>
            </w:r>
          </w:p>
        </w:tc>
        <w:tc>
          <w:tcPr>
            <w:tcW w:w="702" w:type="pct"/>
          </w:tcPr>
          <w:p w14:paraId="17A41805" w14:textId="49D656EC" w:rsidR="001A227D" w:rsidRDefault="001A227D" w:rsidP="00A40E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Year 6</w:t>
            </w:r>
          </w:p>
        </w:tc>
      </w:tr>
      <w:tr w:rsidR="007F3B27" w14:paraId="4642C77D" w14:textId="77777777" w:rsidTr="00C4359F">
        <w:trPr>
          <w:cantSplit/>
          <w:trHeight w:val="2588"/>
        </w:trPr>
        <w:tc>
          <w:tcPr>
            <w:tcW w:w="351" w:type="pct"/>
            <w:textDirection w:val="btLr"/>
          </w:tcPr>
          <w:p w14:paraId="0DB2FF6A" w14:textId="3CF6D397" w:rsidR="001A227D" w:rsidRDefault="00B4525C" w:rsidP="00EE4562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Working Scientifically</w:t>
            </w:r>
          </w:p>
        </w:tc>
        <w:tc>
          <w:tcPr>
            <w:tcW w:w="440" w:type="pct"/>
          </w:tcPr>
          <w:p w14:paraId="0B1D339D" w14:textId="21F5347A" w:rsidR="0055375D" w:rsidRDefault="001677F9" w:rsidP="00A40E71">
            <w:pPr>
              <w:rPr>
                <w:sz w:val="20"/>
                <w:szCs w:val="20"/>
                <w:lang w:val="en-US"/>
              </w:rPr>
            </w:pPr>
            <w:r>
              <w:t>Compare, Describe, Different Differences Similarities</w:t>
            </w:r>
          </w:p>
        </w:tc>
        <w:tc>
          <w:tcPr>
            <w:tcW w:w="701" w:type="pct"/>
          </w:tcPr>
          <w:p w14:paraId="7A51B691" w14:textId="37598F8F" w:rsidR="00BB1487" w:rsidRPr="0023172D" w:rsidRDefault="00BB1487" w:rsidP="009D0EFC">
            <w:pPr>
              <w:rPr>
                <w:sz w:val="19"/>
                <w:szCs w:val="19"/>
                <w:lang w:val="en-US"/>
              </w:rPr>
            </w:pPr>
            <w:r>
              <w:t>Questions</w:t>
            </w:r>
            <w:r w:rsidR="008563CD">
              <w:t>,</w:t>
            </w:r>
            <w:r>
              <w:t xml:space="preserve"> Answers</w:t>
            </w:r>
            <w:r w:rsidR="008563CD">
              <w:t>,</w:t>
            </w:r>
            <w:r>
              <w:t xml:space="preserve"> Equipment</w:t>
            </w:r>
            <w:r w:rsidR="008563CD">
              <w:t>,</w:t>
            </w:r>
            <w:r>
              <w:t xml:space="preserve"> Results</w:t>
            </w:r>
            <w:r w:rsidR="008563CD">
              <w:t>,</w:t>
            </w:r>
            <w:r>
              <w:t xml:space="preserve"> Sort</w:t>
            </w:r>
            <w:r w:rsidR="008563CD">
              <w:t>,</w:t>
            </w:r>
            <w:r>
              <w:t xml:space="preserve"> Explore</w:t>
            </w:r>
            <w:r w:rsidR="008563CD">
              <w:t>,</w:t>
            </w:r>
            <w:r>
              <w:t xml:space="preserve"> Observe</w:t>
            </w:r>
            <w:r w:rsidR="008563CD">
              <w:t>,</w:t>
            </w:r>
            <w:r>
              <w:t xml:space="preserve"> timers</w:t>
            </w:r>
            <w:r w:rsidR="001677F9">
              <w:t>,</w:t>
            </w:r>
            <w:r>
              <w:t xml:space="preserve"> Ruler</w:t>
            </w:r>
            <w:r w:rsidR="001677F9">
              <w:t>,</w:t>
            </w:r>
            <w:r>
              <w:t xml:space="preserve"> Tape measure</w:t>
            </w:r>
            <w:r w:rsidR="001677F9">
              <w:t>,</w:t>
            </w:r>
            <w:r>
              <w:t xml:space="preserve"> Metre stick</w:t>
            </w:r>
            <w:r w:rsidR="001677F9">
              <w:t>,</w:t>
            </w:r>
            <w:r>
              <w:t xml:space="preserve"> Beaker</w:t>
            </w:r>
            <w:r w:rsidR="001677F9">
              <w:t>,</w:t>
            </w:r>
            <w:r>
              <w:t xml:space="preserve"> Collect</w:t>
            </w:r>
            <w:r w:rsidR="001677F9">
              <w:t>,</w:t>
            </w:r>
            <w:r>
              <w:t xml:space="preserve"> Measure</w:t>
            </w:r>
            <w:r w:rsidR="001677F9">
              <w:t>,</w:t>
            </w:r>
            <w:r>
              <w:t xml:space="preserve"> Record</w:t>
            </w:r>
            <w:r w:rsidR="001677F9">
              <w:t>,</w:t>
            </w:r>
            <w:r>
              <w:t xml:space="preserve"> Group</w:t>
            </w:r>
            <w:r w:rsidR="001677F9">
              <w:t>,</w:t>
            </w:r>
            <w:r>
              <w:t xml:space="preserve"> Test</w:t>
            </w:r>
            <w:r w:rsidR="001677F9">
              <w:t>,</w:t>
            </w:r>
            <w:r>
              <w:t xml:space="preserve"> </w:t>
            </w:r>
          </w:p>
        </w:tc>
        <w:tc>
          <w:tcPr>
            <w:tcW w:w="701" w:type="pct"/>
          </w:tcPr>
          <w:p w14:paraId="2BD5E325" w14:textId="396A4EF7" w:rsidR="005A354A" w:rsidRPr="0023172D" w:rsidRDefault="00BB1487" w:rsidP="00932BD6">
            <w:pPr>
              <w:rPr>
                <w:sz w:val="19"/>
                <w:szCs w:val="19"/>
                <w:lang w:val="en-US"/>
              </w:rPr>
            </w:pPr>
            <w:r>
              <w:t>Predict</w:t>
            </w:r>
            <w:r w:rsidR="00FE3A68">
              <w:t>,</w:t>
            </w:r>
            <w:r>
              <w:t xml:space="preserve"> Fair test</w:t>
            </w:r>
            <w:r w:rsidR="00FE3A68">
              <w:t>,</w:t>
            </w:r>
            <w:r>
              <w:t xml:space="preserve"> Data</w:t>
            </w:r>
            <w:r w:rsidR="00FE3A68">
              <w:t>,</w:t>
            </w:r>
            <w:r>
              <w:t xml:space="preserve"> Contrast</w:t>
            </w:r>
            <w:r w:rsidR="00FE3A68">
              <w:t>,</w:t>
            </w:r>
            <w:r>
              <w:t xml:space="preserve"> Diagram</w:t>
            </w:r>
          </w:p>
        </w:tc>
        <w:tc>
          <w:tcPr>
            <w:tcW w:w="702" w:type="pct"/>
          </w:tcPr>
          <w:p w14:paraId="4777CFB1" w14:textId="02B280FB" w:rsidR="00D978B0" w:rsidRPr="0023172D" w:rsidRDefault="0017265E" w:rsidP="00A40E71">
            <w:pPr>
              <w:rPr>
                <w:sz w:val="19"/>
                <w:szCs w:val="19"/>
                <w:lang w:val="en-US"/>
              </w:rPr>
            </w:pPr>
            <w:r>
              <w:t>Research relevant questions</w:t>
            </w:r>
            <w:r w:rsidR="00FE3A68">
              <w:t>,</w:t>
            </w:r>
            <w:r>
              <w:t xml:space="preserve"> accurate</w:t>
            </w:r>
            <w:r w:rsidR="00FE3A68">
              <w:t>,</w:t>
            </w:r>
            <w:r>
              <w:t xml:space="preserve"> oral conclusion</w:t>
            </w:r>
            <w:r w:rsidR="00FE3A68">
              <w:t>,</w:t>
            </w:r>
            <w:r>
              <w:t xml:space="preserve"> evidence</w:t>
            </w:r>
            <w:r w:rsidR="00FE3A68">
              <w:t>,</w:t>
            </w:r>
            <w:r>
              <w:t xml:space="preserve"> drawings</w:t>
            </w:r>
            <w:r w:rsidR="00FE3A68">
              <w:t>,</w:t>
            </w:r>
            <w:r>
              <w:t xml:space="preserve"> labelled diagrams, keys</w:t>
            </w:r>
            <w:r w:rsidR="00D63985">
              <w:t>,</w:t>
            </w:r>
            <w:r>
              <w:t xml:space="preserve"> bar charts</w:t>
            </w:r>
            <w:r w:rsidR="00D63985">
              <w:t>,</w:t>
            </w:r>
            <w:r>
              <w:t xml:space="preserve"> tables</w:t>
            </w:r>
          </w:p>
        </w:tc>
        <w:tc>
          <w:tcPr>
            <w:tcW w:w="701" w:type="pct"/>
          </w:tcPr>
          <w:p w14:paraId="5A679D8E" w14:textId="2C091FCE" w:rsidR="00AD40C4" w:rsidRPr="0023172D" w:rsidRDefault="0017265E" w:rsidP="00A40E71">
            <w:pPr>
              <w:rPr>
                <w:sz w:val="19"/>
                <w:szCs w:val="19"/>
                <w:lang w:val="en-US"/>
              </w:rPr>
            </w:pPr>
            <w:r>
              <w:t>scientific enquiry</w:t>
            </w:r>
            <w:r w:rsidR="00D63985">
              <w:t>,</w:t>
            </w:r>
            <w:r>
              <w:t xml:space="preserve"> systematic</w:t>
            </w:r>
            <w:r w:rsidR="00D63985">
              <w:t>,</w:t>
            </w:r>
            <w:r>
              <w:t xml:space="preserve"> comparative</w:t>
            </w:r>
            <w:r w:rsidR="00D63985">
              <w:t>,</w:t>
            </w:r>
            <w:r>
              <w:t xml:space="preserve"> observation</w:t>
            </w:r>
            <w:r w:rsidR="00D63985">
              <w:t>,</w:t>
            </w:r>
            <w:r>
              <w:t xml:space="preserve"> written conclusion</w:t>
            </w:r>
            <w:r w:rsidR="00D63985">
              <w:t>,</w:t>
            </w:r>
            <w:r>
              <w:t xml:space="preserve"> data- gather</w:t>
            </w:r>
            <w:r w:rsidR="00D63985">
              <w:t>,</w:t>
            </w:r>
            <w:r>
              <w:t xml:space="preserve"> data logger</w:t>
            </w:r>
            <w:r w:rsidR="00D63985">
              <w:t>,</w:t>
            </w:r>
            <w:r>
              <w:t xml:space="preserve"> construct</w:t>
            </w:r>
            <w:r w:rsidR="00D63985">
              <w:t>,</w:t>
            </w:r>
            <w:r>
              <w:t xml:space="preserve"> interpret</w:t>
            </w:r>
            <w:r w:rsidR="00D63985">
              <w:t>,</w:t>
            </w:r>
            <w:r>
              <w:t xml:space="preserve"> classify</w:t>
            </w:r>
            <w:r w:rsidR="00D63985">
              <w:t>,</w:t>
            </w:r>
            <w:r>
              <w:t xml:space="preserve"> secondary sources</w:t>
            </w:r>
          </w:p>
        </w:tc>
        <w:tc>
          <w:tcPr>
            <w:tcW w:w="701" w:type="pct"/>
          </w:tcPr>
          <w:p w14:paraId="54142BC6" w14:textId="7C6F4E46" w:rsidR="009A188A" w:rsidRPr="0023172D" w:rsidRDefault="0017265E" w:rsidP="00A40E71">
            <w:pPr>
              <w:rPr>
                <w:sz w:val="19"/>
                <w:szCs w:val="19"/>
                <w:lang w:val="en-US"/>
              </w:rPr>
            </w:pPr>
            <w:r>
              <w:t>variables</w:t>
            </w:r>
            <w:r w:rsidR="00D63985">
              <w:t>,</w:t>
            </w:r>
            <w:r>
              <w:t xml:space="preserve"> precision</w:t>
            </w:r>
            <w:r w:rsidR="00D63985">
              <w:t>,</w:t>
            </w:r>
            <w:r>
              <w:t xml:space="preserve"> classification keys</w:t>
            </w:r>
            <w:r w:rsidR="00D63985">
              <w:t>,</w:t>
            </w:r>
            <w:r>
              <w:t xml:space="preserve"> tables</w:t>
            </w:r>
            <w:r w:rsidR="00D63985">
              <w:t>,</w:t>
            </w:r>
            <w:r>
              <w:t xml:space="preserve"> scatter graphs</w:t>
            </w:r>
            <w:r w:rsidR="00D63985">
              <w:t>,</w:t>
            </w:r>
            <w:r>
              <w:t xml:space="preserve"> bar graph</w:t>
            </w:r>
            <w:r w:rsidR="00D63985">
              <w:t>,</w:t>
            </w:r>
            <w:r>
              <w:t xml:space="preserve"> line graph, further comparative and fair tests</w:t>
            </w:r>
            <w:r w:rsidR="00D63985">
              <w:t>,</w:t>
            </w:r>
            <w:r>
              <w:t xml:space="preserve"> report, patterns</w:t>
            </w:r>
          </w:p>
        </w:tc>
        <w:tc>
          <w:tcPr>
            <w:tcW w:w="702" w:type="pct"/>
          </w:tcPr>
          <w:p w14:paraId="24E026F2" w14:textId="046411F2" w:rsidR="00E050AE" w:rsidRPr="00E050AE" w:rsidRDefault="0017265E" w:rsidP="00A40E71">
            <w:pPr>
              <w:rPr>
                <w:sz w:val="19"/>
                <w:szCs w:val="19"/>
                <w:lang w:val="en-US"/>
              </w:rPr>
            </w:pPr>
            <w:r>
              <w:t>casual relationships</w:t>
            </w:r>
            <w:r w:rsidR="00D63985">
              <w:t>,</w:t>
            </w:r>
            <w:r>
              <w:t xml:space="preserve"> degree of trust</w:t>
            </w:r>
            <w:r w:rsidR="00D63985">
              <w:t>,</w:t>
            </w:r>
            <w:r>
              <w:t xml:space="preserve"> systematic</w:t>
            </w:r>
            <w:r w:rsidR="00D63985">
              <w:t>,</w:t>
            </w:r>
            <w:r>
              <w:t xml:space="preserve"> quantitative</w:t>
            </w:r>
            <w:r w:rsidR="00D63985">
              <w:t>,</w:t>
            </w:r>
          </w:p>
        </w:tc>
      </w:tr>
      <w:tr w:rsidR="00F4039E" w14:paraId="5A854A99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7EFC5422" w14:textId="2F4CE62F" w:rsidR="001A227D" w:rsidRDefault="004C7587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Plants</w:t>
            </w:r>
          </w:p>
        </w:tc>
        <w:tc>
          <w:tcPr>
            <w:tcW w:w="440" w:type="pct"/>
          </w:tcPr>
          <w:p w14:paraId="0AEBDB62" w14:textId="4514FE46" w:rsidR="001A227D" w:rsidRDefault="000F230F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F1</w:t>
            </w:r>
            <w:r w:rsidR="00234175">
              <w:rPr>
                <w:sz w:val="20"/>
                <w:szCs w:val="20"/>
                <w:lang w:val="en-US"/>
              </w:rPr>
              <w:t xml:space="preserve"> – seed, plant, water, soil</w:t>
            </w:r>
            <w:r w:rsidR="00BB7BB4">
              <w:rPr>
                <w:sz w:val="20"/>
                <w:szCs w:val="20"/>
                <w:lang w:val="en-US"/>
              </w:rPr>
              <w:t>, care</w:t>
            </w:r>
            <w:r w:rsidR="00A1384D">
              <w:rPr>
                <w:sz w:val="20"/>
                <w:szCs w:val="20"/>
                <w:lang w:val="en-US"/>
              </w:rPr>
              <w:t>, life cycle</w:t>
            </w:r>
          </w:p>
        </w:tc>
        <w:tc>
          <w:tcPr>
            <w:tcW w:w="701" w:type="pct"/>
          </w:tcPr>
          <w:p w14:paraId="154BF155" w14:textId="057B6870" w:rsidR="001A227D" w:rsidRPr="0023172D" w:rsidRDefault="00234175" w:rsidP="00A40E71">
            <w:pPr>
              <w:rPr>
                <w:sz w:val="19"/>
                <w:szCs w:val="19"/>
                <w:lang w:val="en-US"/>
              </w:rPr>
            </w:pPr>
            <w:r>
              <w:t>Deciduous, Evergreen trees, Leaves, Flowers (blossom), Petals, Fruit, Roots, Bulb, Seed, Trunk, Branches, Stem Thin, Spikey</w:t>
            </w:r>
          </w:p>
        </w:tc>
        <w:tc>
          <w:tcPr>
            <w:tcW w:w="701" w:type="pct"/>
          </w:tcPr>
          <w:p w14:paraId="1D75FC3C" w14:textId="4BCB8D2C" w:rsidR="00814B0F" w:rsidRPr="0023172D" w:rsidRDefault="00234175" w:rsidP="00A40E71">
            <w:pPr>
              <w:rPr>
                <w:sz w:val="19"/>
                <w:szCs w:val="19"/>
                <w:lang w:val="en-US"/>
              </w:rPr>
            </w:pPr>
            <w:r>
              <w:t>Seeds, Bulbs, Water, Light, Temperature, Growth</w:t>
            </w:r>
            <w:r w:rsidR="00530A0A">
              <w:t>, mature plants</w:t>
            </w:r>
          </w:p>
        </w:tc>
        <w:tc>
          <w:tcPr>
            <w:tcW w:w="702" w:type="pct"/>
          </w:tcPr>
          <w:p w14:paraId="525A3FAB" w14:textId="0151CBEE" w:rsidR="00FE470A" w:rsidRPr="0023172D" w:rsidRDefault="0064356D" w:rsidP="00A40E71">
            <w:pPr>
              <w:rPr>
                <w:sz w:val="19"/>
                <w:szCs w:val="19"/>
                <w:lang w:val="en-US"/>
              </w:rPr>
            </w:pPr>
            <w:r>
              <w:t xml:space="preserve">structure, </w:t>
            </w:r>
            <w:r w:rsidR="00A415FB">
              <w:t xml:space="preserve">function, </w:t>
            </w:r>
            <w:r w:rsidR="00474E80">
              <w:t>n</w:t>
            </w:r>
            <w:r w:rsidR="00234175">
              <w:t xml:space="preserve">utrients, Reproduction, Transportation, Dispersal, Pollination, 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6B4973F6" w14:textId="124E6F98" w:rsidR="00C8729D" w:rsidRPr="0023172D" w:rsidRDefault="00C8729D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BF29355" w14:textId="51EBBB9E" w:rsidR="00B93C27" w:rsidRPr="0023172D" w:rsidRDefault="00B93C27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240B2488" w14:textId="5343B319" w:rsidR="00F55E23" w:rsidRPr="00F55E23" w:rsidRDefault="00F55E23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7F3B27" w14:paraId="07F49E1A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342B3FC4" w14:textId="075EC3D5" w:rsidR="001A227D" w:rsidRDefault="006A6279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Animals including humans</w:t>
            </w:r>
          </w:p>
        </w:tc>
        <w:tc>
          <w:tcPr>
            <w:tcW w:w="440" w:type="pct"/>
          </w:tcPr>
          <w:p w14:paraId="468BBD94" w14:textId="2485ACA6" w:rsidR="000F230F" w:rsidRDefault="000F230F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F1 –</w:t>
            </w:r>
            <w:r w:rsidR="00F43437">
              <w:rPr>
                <w:sz w:val="20"/>
                <w:szCs w:val="20"/>
                <w:lang w:val="en-US"/>
              </w:rPr>
              <w:t xml:space="preserve"> animal, (+examples from wild, pets and farm), </w:t>
            </w:r>
            <w:r w:rsidR="00EC70C5">
              <w:rPr>
                <w:sz w:val="20"/>
                <w:szCs w:val="20"/>
                <w:lang w:val="en-US"/>
              </w:rPr>
              <w:t>home, features, - fur, teeth, tail, pattern</w:t>
            </w:r>
            <w:r w:rsidR="002D459D">
              <w:rPr>
                <w:sz w:val="20"/>
                <w:szCs w:val="20"/>
                <w:lang w:val="en-US"/>
              </w:rPr>
              <w:t xml:space="preserve"> etc.  </w:t>
            </w:r>
          </w:p>
        </w:tc>
        <w:tc>
          <w:tcPr>
            <w:tcW w:w="701" w:type="pct"/>
          </w:tcPr>
          <w:p w14:paraId="79F4A31D" w14:textId="08B5E1C4" w:rsidR="00CA7D79" w:rsidRPr="0023172D" w:rsidRDefault="003F4E1B" w:rsidP="0059478E">
            <w:pPr>
              <w:rPr>
                <w:sz w:val="19"/>
                <w:szCs w:val="19"/>
                <w:lang w:val="en-US"/>
              </w:rPr>
            </w:pPr>
            <w:r>
              <w:t>Fish, Reptiles, Mammals, Birds, Amphibians (+ examples of each) Herbivore, Omnivore, Carnivore, Leg, Arm, Elbow, Head, Ear, Nose, Back, Wings, Beak</w:t>
            </w:r>
            <w:r w:rsidR="00D90ACC">
              <w:t xml:space="preserve">, taste, touch, smell, </w:t>
            </w:r>
            <w:r w:rsidR="00D71E6A">
              <w:t>sight, hearing</w:t>
            </w:r>
          </w:p>
        </w:tc>
        <w:tc>
          <w:tcPr>
            <w:tcW w:w="701" w:type="pct"/>
          </w:tcPr>
          <w:p w14:paraId="39229343" w14:textId="77464F0A" w:rsidR="00E004D2" w:rsidRPr="0023172D" w:rsidRDefault="00C4359F" w:rsidP="00A40E71">
            <w:pPr>
              <w:rPr>
                <w:sz w:val="19"/>
                <w:szCs w:val="19"/>
                <w:lang w:val="en-US"/>
              </w:rPr>
            </w:pPr>
            <w:r>
              <w:t xml:space="preserve">Survival, Water, Air, Food, Adult, Baby, Offspring, </w:t>
            </w:r>
            <w:r w:rsidR="00D71E6A">
              <w:t>(+examples of these)</w:t>
            </w:r>
            <w:r>
              <w:t>, Exercise, Hygiene</w:t>
            </w:r>
          </w:p>
        </w:tc>
        <w:tc>
          <w:tcPr>
            <w:tcW w:w="702" w:type="pct"/>
          </w:tcPr>
          <w:p w14:paraId="7E783166" w14:textId="2664D96F" w:rsidR="00A96932" w:rsidRPr="0023172D" w:rsidRDefault="00C4359F" w:rsidP="00A40E71">
            <w:pPr>
              <w:rPr>
                <w:sz w:val="19"/>
                <w:szCs w:val="19"/>
                <w:lang w:val="en-US"/>
              </w:rPr>
            </w:pPr>
            <w:r>
              <w:t xml:space="preserve">Movement, Muscles, Bones, Skull, Nutrition, Skeletons, </w:t>
            </w:r>
          </w:p>
        </w:tc>
        <w:tc>
          <w:tcPr>
            <w:tcW w:w="701" w:type="pct"/>
          </w:tcPr>
          <w:p w14:paraId="640C21DE" w14:textId="652110C4" w:rsidR="00FC5272" w:rsidRPr="0023172D" w:rsidRDefault="00350D72" w:rsidP="00A40E71">
            <w:pPr>
              <w:rPr>
                <w:sz w:val="19"/>
                <w:szCs w:val="19"/>
                <w:lang w:val="en-US"/>
              </w:rPr>
            </w:pPr>
            <w:r>
              <w:t xml:space="preserve">digestion, digestive system, </w:t>
            </w:r>
            <w:r w:rsidR="00193902">
              <w:t>Mouth, Tongue, Teeth, Oesophagus, Stomach, Small Intestine, Large Intestine, Canine, Incisor, Molar</w:t>
            </w:r>
            <w:r w:rsidR="006348EC">
              <w:t>, predator, producer, prey</w:t>
            </w:r>
          </w:p>
        </w:tc>
        <w:tc>
          <w:tcPr>
            <w:tcW w:w="701" w:type="pct"/>
          </w:tcPr>
          <w:p w14:paraId="407C3FC1" w14:textId="14F728E0" w:rsidR="00036450" w:rsidRPr="0023172D" w:rsidRDefault="00193902" w:rsidP="00A40E71">
            <w:pPr>
              <w:rPr>
                <w:sz w:val="19"/>
                <w:szCs w:val="19"/>
                <w:lang w:val="en-US"/>
              </w:rPr>
            </w:pPr>
            <w:r>
              <w:t>Foetus, Embryo, Baby, Toddler, Teenager, Elderly, Growth, Development, Puberty</w:t>
            </w:r>
            <w:r w:rsidR="00B91A22">
              <w:t>, gestation</w:t>
            </w:r>
          </w:p>
        </w:tc>
        <w:tc>
          <w:tcPr>
            <w:tcW w:w="702" w:type="pct"/>
          </w:tcPr>
          <w:p w14:paraId="79A69D7C" w14:textId="51E103C4" w:rsidR="004A61FB" w:rsidRPr="004A61FB" w:rsidRDefault="00193902" w:rsidP="00A40E71">
            <w:pPr>
              <w:rPr>
                <w:sz w:val="19"/>
                <w:szCs w:val="19"/>
                <w:lang w:val="en-US"/>
              </w:rPr>
            </w:pPr>
            <w:r>
              <w:t>Circulatory, Heart, Blood Vessels, Veins, Arteries, Oxygenated, Deoxygenated, Valve, Exercise, Respiration</w:t>
            </w:r>
            <w:r w:rsidR="00BD486E">
              <w:t xml:space="preserve">, nutrients, </w:t>
            </w:r>
            <w:r w:rsidR="00C03DA1">
              <w:t>diet, exercise, healthy, damage, substances</w:t>
            </w:r>
          </w:p>
        </w:tc>
      </w:tr>
      <w:tr w:rsidR="00F4039E" w14:paraId="7604FB3F" w14:textId="77777777" w:rsidTr="00CD5382">
        <w:trPr>
          <w:cantSplit/>
          <w:trHeight w:val="1134"/>
        </w:trPr>
        <w:tc>
          <w:tcPr>
            <w:tcW w:w="351" w:type="pct"/>
            <w:textDirection w:val="btLr"/>
          </w:tcPr>
          <w:p w14:paraId="5A01DE0F" w14:textId="0F7B25D1" w:rsidR="006A6279" w:rsidRDefault="009425B8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Living Things and their Habitats</w:t>
            </w:r>
          </w:p>
        </w:tc>
        <w:tc>
          <w:tcPr>
            <w:tcW w:w="440" w:type="pct"/>
            <w:shd w:val="clear" w:color="auto" w:fill="FFFFFF" w:themeFill="background1"/>
          </w:tcPr>
          <w:p w14:paraId="14B0C74F" w14:textId="74FDAFE8" w:rsidR="006A6279" w:rsidRDefault="00CD5382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F2 – insect, mini beast, home, </w:t>
            </w:r>
            <w:r w:rsidR="00B53510">
              <w:rPr>
                <w:sz w:val="20"/>
                <w:szCs w:val="20"/>
                <w:lang w:val="en-US"/>
              </w:rPr>
              <w:t>features</w:t>
            </w:r>
            <w:r w:rsidR="000B5208">
              <w:rPr>
                <w:sz w:val="20"/>
                <w:szCs w:val="20"/>
                <w:lang w:val="en-US"/>
              </w:rPr>
              <w:t xml:space="preserve"> (+examples), leg, antennae, </w:t>
            </w:r>
            <w:r w:rsidR="00A63451">
              <w:rPr>
                <w:sz w:val="20"/>
                <w:szCs w:val="20"/>
                <w:lang w:val="en-US"/>
              </w:rPr>
              <w:t xml:space="preserve">shell, </w:t>
            </w:r>
            <w:r w:rsidR="00A1384D">
              <w:rPr>
                <w:sz w:val="20"/>
                <w:szCs w:val="20"/>
                <w:lang w:val="en-US"/>
              </w:rPr>
              <w:t>life cycle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5CDADDB7" w14:textId="77777777" w:rsidR="006A6279" w:rsidRPr="0023172D" w:rsidRDefault="006A6279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</w:tcPr>
          <w:p w14:paraId="5378A247" w14:textId="1CB6C937" w:rsidR="006A6279" w:rsidRPr="0023172D" w:rsidRDefault="00A67D4E" w:rsidP="00A40E71">
            <w:pPr>
              <w:rPr>
                <w:sz w:val="19"/>
                <w:szCs w:val="19"/>
                <w:lang w:val="en-US"/>
              </w:rPr>
            </w:pPr>
            <w:r>
              <w:t xml:space="preserve">Habitat, </w:t>
            </w:r>
            <w:r w:rsidR="00DE0B0A">
              <w:t>(+examples)</w:t>
            </w:r>
            <w:r w:rsidR="0015036F">
              <w:t>, micro-habitat,</w:t>
            </w:r>
            <w:r w:rsidR="00DE0B0A">
              <w:t xml:space="preserve"> </w:t>
            </w:r>
            <w:r>
              <w:t>Food chain,</w:t>
            </w:r>
            <w:r w:rsidR="00154B6B">
              <w:t xml:space="preserve"> </w:t>
            </w:r>
            <w:r w:rsidR="001454F2">
              <w:t>Conditions</w:t>
            </w:r>
            <w:r w:rsidR="001B51A2">
              <w:t xml:space="preserve"> (+examples),</w:t>
            </w:r>
            <w:r w:rsidR="001454F2">
              <w:t xml:space="preserve"> </w:t>
            </w:r>
            <w:r w:rsidR="005C736A">
              <w:t>suitability</w:t>
            </w:r>
            <w:r w:rsidR="001B51A2">
              <w:t>,</w:t>
            </w:r>
            <w:r w:rsidR="001454F2">
              <w:t xml:space="preserve"> Living, </w:t>
            </w:r>
            <w:r w:rsidR="00154B6B">
              <w:t>dead, Non</w:t>
            </w:r>
            <w:r w:rsidR="001454F2">
              <w:t>-Living</w:t>
            </w:r>
            <w:r w:rsidR="0015036F">
              <w:t>, characteristics</w:t>
            </w:r>
            <w:r w:rsidR="000A6CD6">
              <w:t xml:space="preserve">, life processes, </w:t>
            </w:r>
            <w:r w:rsidR="0007279C">
              <w:t>dependent/ dependency</w:t>
            </w:r>
          </w:p>
        </w:tc>
        <w:tc>
          <w:tcPr>
            <w:tcW w:w="702" w:type="pct"/>
            <w:shd w:val="clear" w:color="auto" w:fill="D0CECE" w:themeFill="background2" w:themeFillShade="E6"/>
          </w:tcPr>
          <w:p w14:paraId="55F64DBE" w14:textId="77777777" w:rsidR="006A6279" w:rsidRPr="0023172D" w:rsidRDefault="006A6279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</w:tcPr>
          <w:p w14:paraId="65114498" w14:textId="1F31205D" w:rsidR="006A6279" w:rsidRPr="0023172D" w:rsidRDefault="006A7D54" w:rsidP="00A40E71">
            <w:pPr>
              <w:rPr>
                <w:sz w:val="19"/>
                <w:szCs w:val="19"/>
                <w:lang w:val="en-US"/>
              </w:rPr>
            </w:pPr>
            <w:r>
              <w:t xml:space="preserve">Vertebrates, Invertebrates, </w:t>
            </w:r>
            <w:r w:rsidR="00C01012">
              <w:t>(+examples)</w:t>
            </w:r>
            <w:r w:rsidR="00A63451">
              <w:t xml:space="preserve">, </w:t>
            </w:r>
            <w:r w:rsidR="00781B08">
              <w:t>classification, Environment</w:t>
            </w:r>
            <w:r>
              <w:t>, decomposers</w:t>
            </w:r>
            <w:r w:rsidR="00A120F9">
              <w:t>, impact</w:t>
            </w:r>
          </w:p>
        </w:tc>
        <w:tc>
          <w:tcPr>
            <w:tcW w:w="701" w:type="pct"/>
          </w:tcPr>
          <w:p w14:paraId="62815B80" w14:textId="699303B9" w:rsidR="006A6279" w:rsidRPr="0023172D" w:rsidRDefault="00D94932" w:rsidP="00A40E71">
            <w:pPr>
              <w:rPr>
                <w:sz w:val="19"/>
                <w:szCs w:val="19"/>
                <w:lang w:val="en-US"/>
              </w:rPr>
            </w:pPr>
            <w:r>
              <w:t xml:space="preserve">Life cycle, reproduction, </w:t>
            </w:r>
            <w:r w:rsidR="00177709">
              <w:t>(sexual and asexual)</w:t>
            </w:r>
            <w:r w:rsidR="006C1075">
              <w:t xml:space="preserve">, naturalist, animal behaviourist, </w:t>
            </w:r>
          </w:p>
        </w:tc>
        <w:tc>
          <w:tcPr>
            <w:tcW w:w="702" w:type="pct"/>
          </w:tcPr>
          <w:p w14:paraId="17A02700" w14:textId="478A4186" w:rsidR="006A6279" w:rsidRPr="004A61FB" w:rsidRDefault="000A7E83" w:rsidP="00A40E71">
            <w:pPr>
              <w:rPr>
                <w:sz w:val="19"/>
                <w:szCs w:val="19"/>
                <w:lang w:val="en-US"/>
              </w:rPr>
            </w:pPr>
            <w:r>
              <w:t xml:space="preserve">Classification, </w:t>
            </w:r>
            <w:r w:rsidR="00BA1EA7">
              <w:t>sub-division</w:t>
            </w:r>
            <w:r>
              <w:t>, Micro-organisms,</w:t>
            </w:r>
            <w:r w:rsidR="009C11EB">
              <w:t xml:space="preserve"> reasoning, </w:t>
            </w:r>
          </w:p>
        </w:tc>
      </w:tr>
      <w:tr w:rsidR="00F4039E" w14:paraId="13C2EBE8" w14:textId="77777777" w:rsidTr="00CB4473">
        <w:trPr>
          <w:cantSplit/>
          <w:trHeight w:val="1134"/>
        </w:trPr>
        <w:tc>
          <w:tcPr>
            <w:tcW w:w="351" w:type="pct"/>
            <w:textDirection w:val="btLr"/>
          </w:tcPr>
          <w:p w14:paraId="27A1C30A" w14:textId="3490A62A" w:rsidR="0001196A" w:rsidRDefault="003825FB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Materials</w:t>
            </w:r>
          </w:p>
        </w:tc>
        <w:tc>
          <w:tcPr>
            <w:tcW w:w="440" w:type="pct"/>
          </w:tcPr>
          <w:p w14:paraId="3405FDF0" w14:textId="33839E48" w:rsidR="0079095C" w:rsidRDefault="00D7572A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explore, touch, </w:t>
            </w:r>
            <w:r w:rsidR="00222EF7">
              <w:rPr>
                <w:sz w:val="20"/>
                <w:szCs w:val="20"/>
                <w:lang w:val="en-US"/>
              </w:rPr>
              <w:t>look, feel, hard, soft, cold, hot</w:t>
            </w:r>
          </w:p>
          <w:p w14:paraId="5B5C038D" w14:textId="7401186D" w:rsidR="00DB7D24" w:rsidRDefault="00DB7D24" w:rsidP="00A40E71">
            <w:pPr>
              <w:rPr>
                <w:sz w:val="20"/>
                <w:szCs w:val="20"/>
                <w:lang w:val="en-US"/>
              </w:rPr>
            </w:pPr>
          </w:p>
          <w:p w14:paraId="6913167D" w14:textId="5F4B44E7" w:rsidR="00DB7D24" w:rsidRDefault="00DB7D24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freeze, melt, change</w:t>
            </w:r>
          </w:p>
          <w:p w14:paraId="56130176" w14:textId="77777777" w:rsidR="000F230F" w:rsidRDefault="000F230F" w:rsidP="00A40E71">
            <w:pPr>
              <w:rPr>
                <w:sz w:val="20"/>
                <w:szCs w:val="20"/>
                <w:lang w:val="en-US"/>
              </w:rPr>
            </w:pPr>
          </w:p>
          <w:p w14:paraId="03C40BC3" w14:textId="32CD8156" w:rsidR="00DB7D24" w:rsidRPr="00DB7D24" w:rsidRDefault="00DB7D24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1" w:type="pct"/>
            <w:shd w:val="clear" w:color="auto" w:fill="FFFFFF" w:themeFill="background1"/>
          </w:tcPr>
          <w:p w14:paraId="1303E300" w14:textId="7FD58DEC" w:rsidR="0001196A" w:rsidRPr="0023172D" w:rsidRDefault="00FA585A" w:rsidP="0059478E">
            <w:pPr>
              <w:rPr>
                <w:sz w:val="19"/>
                <w:szCs w:val="19"/>
                <w:lang w:val="en-US"/>
              </w:rPr>
            </w:pPr>
            <w:r w:rsidRPr="00FA585A">
              <w:rPr>
                <w:u w:val="single"/>
              </w:rPr>
              <w:t>Everyday Materials</w:t>
            </w:r>
            <w:r>
              <w:t xml:space="preserve"> </w:t>
            </w:r>
            <w:r w:rsidR="00D7572A">
              <w:t xml:space="preserve">physical </w:t>
            </w:r>
            <w:r w:rsidR="00BC6C89">
              <w:t>properties (+examples), object, material (+examples)</w:t>
            </w:r>
            <w:r w:rsidR="00D7572A">
              <w:t>, compare, group</w:t>
            </w:r>
          </w:p>
        </w:tc>
        <w:tc>
          <w:tcPr>
            <w:tcW w:w="701" w:type="pct"/>
          </w:tcPr>
          <w:p w14:paraId="17284275" w14:textId="2D2D1C96" w:rsidR="0001196A" w:rsidRPr="0023172D" w:rsidRDefault="00FA585A" w:rsidP="00A40E71">
            <w:pPr>
              <w:rPr>
                <w:sz w:val="19"/>
                <w:szCs w:val="19"/>
                <w:lang w:val="en-US"/>
              </w:rPr>
            </w:pPr>
            <w:r w:rsidRPr="00FA585A">
              <w:rPr>
                <w:u w:val="single"/>
              </w:rPr>
              <w:t xml:space="preserve">Everyday materials and their </w:t>
            </w:r>
            <w:r w:rsidR="00D7572A" w:rsidRPr="00FA585A">
              <w:rPr>
                <w:u w:val="single"/>
              </w:rPr>
              <w:t>uses,</w:t>
            </w:r>
            <w:r>
              <w:t xml:space="preserve"> </w:t>
            </w:r>
            <w:r w:rsidR="002C0428">
              <w:t xml:space="preserve">suitability, </w:t>
            </w:r>
            <w:r w:rsidR="0061237E">
              <w:t xml:space="preserve">suitable, </w:t>
            </w:r>
            <w:r w:rsidR="00F76E88">
              <w:t xml:space="preserve">unsuitable, </w:t>
            </w:r>
            <w:r>
              <w:t xml:space="preserve">Waterproof, Absorbent, </w:t>
            </w:r>
            <w:r w:rsidR="00F4039E">
              <w:t>manipulation (+examples)</w:t>
            </w:r>
          </w:p>
        </w:tc>
        <w:tc>
          <w:tcPr>
            <w:tcW w:w="702" w:type="pct"/>
            <w:shd w:val="clear" w:color="auto" w:fill="D0CECE" w:themeFill="background2" w:themeFillShade="E6"/>
          </w:tcPr>
          <w:p w14:paraId="7E8A329B" w14:textId="77777777" w:rsidR="0001196A" w:rsidRPr="0023172D" w:rsidRDefault="0001196A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FFFFFF" w:themeFill="background1"/>
          </w:tcPr>
          <w:p w14:paraId="16C455AE" w14:textId="1809B86F" w:rsidR="0001196A" w:rsidRPr="0023172D" w:rsidRDefault="00CB4473" w:rsidP="00A40E71">
            <w:pPr>
              <w:rPr>
                <w:sz w:val="19"/>
                <w:szCs w:val="19"/>
                <w:lang w:val="en-US"/>
              </w:rPr>
            </w:pPr>
            <w:r w:rsidRPr="00CB4473">
              <w:rPr>
                <w:u w:val="single"/>
              </w:rPr>
              <w:t>States of Matter</w:t>
            </w:r>
            <w:r>
              <w:t xml:space="preserve"> Solid, Liquid, Gas, </w:t>
            </w:r>
            <w:r w:rsidR="008C738A">
              <w:t xml:space="preserve">state, measure, </w:t>
            </w:r>
            <w:r>
              <w:t>Evaporation, Condensation, Particles,</w:t>
            </w:r>
            <w:r w:rsidR="00724355">
              <w:t xml:space="preserve"> Temperature, Freezing</w:t>
            </w:r>
            <w:r w:rsidR="00AB6EFA">
              <w:t>/ cooling</w:t>
            </w:r>
            <w:r w:rsidR="00724355">
              <w:t>, Heating</w:t>
            </w:r>
            <w:r w:rsidR="00AB6EFA">
              <w:t xml:space="preserve">, water cycle, </w:t>
            </w:r>
          </w:p>
        </w:tc>
        <w:tc>
          <w:tcPr>
            <w:tcW w:w="701" w:type="pct"/>
          </w:tcPr>
          <w:p w14:paraId="0517A0F2" w14:textId="65FAEADC" w:rsidR="0001196A" w:rsidRPr="0023172D" w:rsidRDefault="00724355" w:rsidP="00A40E71">
            <w:pPr>
              <w:rPr>
                <w:sz w:val="19"/>
                <w:szCs w:val="19"/>
                <w:lang w:val="en-US"/>
              </w:rPr>
            </w:pPr>
            <w:r w:rsidRPr="00724355">
              <w:rPr>
                <w:u w:val="single"/>
              </w:rPr>
              <w:t>Properties and changes of materials</w:t>
            </w:r>
            <w:r>
              <w:t xml:space="preserve"> Hardness, Solubility, Transparency, Conductivity, </w:t>
            </w:r>
            <w:r w:rsidR="00D32E93">
              <w:t xml:space="preserve">(electrical and thermal), </w:t>
            </w:r>
            <w:r>
              <w:t xml:space="preserve">Magnetic, Filter, </w:t>
            </w:r>
            <w:r w:rsidR="00C231C0">
              <w:t>separation</w:t>
            </w:r>
            <w:r>
              <w:t>, Dissolving, Mixing</w:t>
            </w:r>
            <w:r w:rsidR="00F808F1">
              <w:t>, reversible</w:t>
            </w:r>
            <w:r w:rsidR="00C231C0">
              <w:t>, irreversible</w:t>
            </w:r>
          </w:p>
        </w:tc>
        <w:tc>
          <w:tcPr>
            <w:tcW w:w="702" w:type="pct"/>
            <w:shd w:val="clear" w:color="auto" w:fill="D0CECE" w:themeFill="background2" w:themeFillShade="E6"/>
          </w:tcPr>
          <w:p w14:paraId="7686283F" w14:textId="77777777" w:rsidR="0001196A" w:rsidRPr="004A61FB" w:rsidRDefault="0001196A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7F3B27" w14:paraId="1881FE5B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375CA532" w14:textId="560F112A" w:rsidR="003D2369" w:rsidRDefault="003D2369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Seasonal Changes</w:t>
            </w:r>
          </w:p>
        </w:tc>
        <w:tc>
          <w:tcPr>
            <w:tcW w:w="440" w:type="pct"/>
          </w:tcPr>
          <w:p w14:paraId="783A3D76" w14:textId="5127EC88" w:rsidR="003D2369" w:rsidRDefault="008F7249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spring, summer, autumn, winter, cold, hot, </w:t>
            </w:r>
            <w:r w:rsidR="00682231">
              <w:rPr>
                <w:sz w:val="20"/>
                <w:szCs w:val="20"/>
                <w:lang w:val="en-US"/>
              </w:rPr>
              <w:t>change (+examples)</w:t>
            </w:r>
          </w:p>
        </w:tc>
        <w:tc>
          <w:tcPr>
            <w:tcW w:w="701" w:type="pct"/>
            <w:shd w:val="clear" w:color="auto" w:fill="FFFFFF" w:themeFill="background1"/>
          </w:tcPr>
          <w:p w14:paraId="6D54D0F3" w14:textId="149FED42" w:rsidR="003D2369" w:rsidRPr="0023172D" w:rsidRDefault="00682231" w:rsidP="0059478E">
            <w:pPr>
              <w:rPr>
                <w:sz w:val="19"/>
                <w:szCs w:val="19"/>
                <w:lang w:val="en-US"/>
              </w:rPr>
            </w:pPr>
            <w:r>
              <w:t>Sun, Day, Moon, Night, Light, Dark, weather (+examples)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69E0E87F" w14:textId="77777777" w:rsidR="003D2369" w:rsidRPr="0023172D" w:rsidRDefault="003D2369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74443177" w14:textId="77777777" w:rsidR="003D2369" w:rsidRPr="0023172D" w:rsidRDefault="003D2369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72AA08E" w14:textId="77777777" w:rsidR="003D2369" w:rsidRPr="0023172D" w:rsidRDefault="003D2369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395E7161" w14:textId="77777777" w:rsidR="003D2369" w:rsidRPr="0023172D" w:rsidRDefault="003D2369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77307193" w14:textId="77777777" w:rsidR="003D2369" w:rsidRPr="004A61FB" w:rsidRDefault="003D2369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F4039E" w14:paraId="4B38DBA8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081BD60A" w14:textId="7A9C9609" w:rsidR="003825FB" w:rsidRDefault="00C86AE2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Rocks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2EEF0291" w14:textId="77777777" w:rsidR="003825FB" w:rsidRDefault="003825FB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224252B7" w14:textId="77777777" w:rsidR="003825FB" w:rsidRPr="0023172D" w:rsidRDefault="003825FB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656BE861" w14:textId="77777777" w:rsidR="003825FB" w:rsidRPr="0023172D" w:rsidRDefault="003825FB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77BED063" w14:textId="2ADDCAA3" w:rsidR="003825FB" w:rsidRPr="0023172D" w:rsidRDefault="000A333D" w:rsidP="00A40E71">
            <w:pPr>
              <w:rPr>
                <w:sz w:val="19"/>
                <w:szCs w:val="19"/>
                <w:lang w:val="en-US"/>
              </w:rPr>
            </w:pPr>
            <w:r>
              <w:t xml:space="preserve">Fossils, Soils, </w:t>
            </w:r>
            <w:r w:rsidR="000A3742">
              <w:t>rocks (+examples)</w:t>
            </w:r>
            <w:r w:rsidR="000C6E07">
              <w:t xml:space="preserve">, organic matter, grains, </w:t>
            </w:r>
            <w:r w:rsidR="000A3742">
              <w:t>c</w:t>
            </w:r>
            <w:r>
              <w:t xml:space="preserve">rystals, </w:t>
            </w:r>
            <w:r w:rsidR="003037BD">
              <w:t xml:space="preserve">sedimentary, </w:t>
            </w:r>
            <w:r w:rsidR="00761114">
              <w:t xml:space="preserve">formation 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6E4D6F88" w14:textId="77777777" w:rsidR="003825FB" w:rsidRPr="0023172D" w:rsidRDefault="003825FB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2BBCA121" w14:textId="77777777" w:rsidR="003825FB" w:rsidRPr="0023172D" w:rsidRDefault="003825FB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7E7E380A" w14:textId="77777777" w:rsidR="003825FB" w:rsidRPr="004A61FB" w:rsidRDefault="003825FB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7F3B27" w14:paraId="19BC7B05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7B6058BF" w14:textId="42B1E60F" w:rsidR="00196F5A" w:rsidRDefault="007C4DF7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Light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3A398B00" w14:textId="77777777" w:rsidR="00196F5A" w:rsidRDefault="00196F5A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4C966354" w14:textId="77777777" w:rsidR="00196F5A" w:rsidRPr="0023172D" w:rsidRDefault="00196F5A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406D6FAC" w14:textId="77777777" w:rsidR="00196F5A" w:rsidRPr="0023172D" w:rsidRDefault="00196F5A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4161F160" w14:textId="25E85AE2" w:rsidR="00196F5A" w:rsidRPr="0023172D" w:rsidRDefault="007278CE" w:rsidP="00A40E71">
            <w:pPr>
              <w:rPr>
                <w:sz w:val="19"/>
                <w:szCs w:val="19"/>
                <w:lang w:val="en-US"/>
              </w:rPr>
            </w:pPr>
            <w:r>
              <w:t>Light, Shadows, Mirror, Reflective, Dark, Reflection Translucent</w:t>
            </w:r>
            <w:r w:rsidR="007F3B27">
              <w:t>, opaque</w:t>
            </w:r>
            <w:r w:rsidR="009924C7">
              <w:t>, patterns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6575CC2F" w14:textId="77777777" w:rsidR="00196F5A" w:rsidRPr="0023172D" w:rsidRDefault="00196F5A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3271EE2" w14:textId="77777777" w:rsidR="00196F5A" w:rsidRPr="0023172D" w:rsidRDefault="00196F5A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3ED8AEF3" w14:textId="20D55BCD" w:rsidR="00196F5A" w:rsidRPr="004A61FB" w:rsidRDefault="007278CE" w:rsidP="00A40E71">
            <w:pPr>
              <w:rPr>
                <w:sz w:val="19"/>
                <w:szCs w:val="19"/>
                <w:lang w:val="en-US"/>
              </w:rPr>
            </w:pPr>
            <w:r>
              <w:t xml:space="preserve">Refraction, , </w:t>
            </w:r>
            <w:r w:rsidR="00B52ED8">
              <w:t>source</w:t>
            </w:r>
            <w:r>
              <w:t>, Spectrum, Rainbow, Colour,</w:t>
            </w:r>
            <w:r w:rsidR="00B52ED8">
              <w:t xml:space="preserve"> travel</w:t>
            </w:r>
          </w:p>
        </w:tc>
      </w:tr>
      <w:tr w:rsidR="007F3B27" w14:paraId="560847BD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4D620C56" w14:textId="30645919" w:rsidR="009664A4" w:rsidRDefault="005E2110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Forces </w:t>
            </w:r>
          </w:p>
        </w:tc>
        <w:tc>
          <w:tcPr>
            <w:tcW w:w="440" w:type="pct"/>
            <w:shd w:val="clear" w:color="auto" w:fill="FFFFFF" w:themeFill="background1"/>
          </w:tcPr>
          <w:p w14:paraId="45800FB7" w14:textId="1B58819C" w:rsidR="009664A4" w:rsidRDefault="0079095C" w:rsidP="00A40E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F1 </w:t>
            </w:r>
            <w:r w:rsidR="00F735D5">
              <w:rPr>
                <w:sz w:val="20"/>
                <w:szCs w:val="20"/>
                <w:lang w:val="en-US"/>
              </w:rPr>
              <w:t>–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F735D5">
              <w:rPr>
                <w:sz w:val="20"/>
                <w:szCs w:val="20"/>
                <w:lang w:val="en-US"/>
              </w:rPr>
              <w:t xml:space="preserve">movement, push, pull, </w:t>
            </w:r>
            <w:r w:rsidR="007F2BB3">
              <w:rPr>
                <w:sz w:val="20"/>
                <w:szCs w:val="20"/>
                <w:lang w:val="en-US"/>
              </w:rPr>
              <w:t xml:space="preserve">roll, </w:t>
            </w:r>
            <w:r w:rsidR="00AB3155">
              <w:rPr>
                <w:sz w:val="20"/>
                <w:szCs w:val="20"/>
                <w:lang w:val="en-US"/>
              </w:rPr>
              <w:t>floating/ gravity (in relation to themselves and objects on the ground)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5CE7BC77" w14:textId="77777777" w:rsidR="009664A4" w:rsidRPr="0023172D" w:rsidRDefault="009664A4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41360B08" w14:textId="77777777" w:rsidR="009664A4" w:rsidRPr="0023172D" w:rsidRDefault="009664A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5151F7AA" w14:textId="301323CA" w:rsidR="009664A4" w:rsidRPr="0023172D" w:rsidRDefault="006D381B" w:rsidP="00A40E71">
            <w:pPr>
              <w:rPr>
                <w:sz w:val="19"/>
                <w:szCs w:val="19"/>
                <w:lang w:val="en-US"/>
              </w:rPr>
            </w:pPr>
            <w:r>
              <w:t xml:space="preserve">Force, Contact, </w:t>
            </w:r>
            <w:r w:rsidR="00CA3F96">
              <w:t xml:space="preserve">distance, </w:t>
            </w:r>
            <w:r>
              <w:t xml:space="preserve">Attract, Repel, </w:t>
            </w:r>
            <w:r w:rsidR="00AF0D6D">
              <w:t>surface</w:t>
            </w:r>
            <w:r>
              <w:t xml:space="preserve">, Poles, </w:t>
            </w:r>
            <w:r w:rsidR="009D3461">
              <w:t>magnetic, non-magnetic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509712B8" w14:textId="77777777" w:rsidR="009664A4" w:rsidRPr="0023172D" w:rsidRDefault="009664A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FFFFFF" w:themeFill="background1"/>
          </w:tcPr>
          <w:p w14:paraId="4EB5EE24" w14:textId="50990E26" w:rsidR="009664A4" w:rsidRPr="0023172D" w:rsidRDefault="006D381B" w:rsidP="00A40E71">
            <w:pPr>
              <w:rPr>
                <w:sz w:val="19"/>
                <w:szCs w:val="19"/>
                <w:lang w:val="en-US"/>
              </w:rPr>
            </w:pPr>
            <w:r>
              <w:t xml:space="preserve">Air resistance, Water resistance, Friction, Gravity, Newton, </w:t>
            </w:r>
            <w:r w:rsidR="003C1678">
              <w:t>mechanisms (+examples)</w:t>
            </w:r>
          </w:p>
        </w:tc>
        <w:tc>
          <w:tcPr>
            <w:tcW w:w="702" w:type="pct"/>
            <w:shd w:val="clear" w:color="auto" w:fill="D0CECE" w:themeFill="background2" w:themeFillShade="E6"/>
          </w:tcPr>
          <w:p w14:paraId="347DB7FE" w14:textId="77777777" w:rsidR="009664A4" w:rsidRPr="004A61FB" w:rsidRDefault="009664A4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8C738A" w14:paraId="31F47D21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47DA0253" w14:textId="2222CB4B" w:rsidR="003D0132" w:rsidRDefault="0058789E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Sound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1197FA41" w14:textId="77777777" w:rsidR="003D0132" w:rsidRDefault="003D0132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0E6849C3" w14:textId="77777777" w:rsidR="003D0132" w:rsidRPr="0023172D" w:rsidRDefault="003D0132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51E26F84" w14:textId="77777777" w:rsidR="003D0132" w:rsidRPr="0023172D" w:rsidRDefault="003D0132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76DD0533" w14:textId="77777777" w:rsidR="003D0132" w:rsidRPr="0023172D" w:rsidRDefault="003D0132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FFFFFF" w:themeFill="background1"/>
          </w:tcPr>
          <w:p w14:paraId="181D6519" w14:textId="2128D3EE" w:rsidR="003D0132" w:rsidRPr="0023172D" w:rsidRDefault="00AE214F" w:rsidP="00A40E71">
            <w:pPr>
              <w:rPr>
                <w:sz w:val="19"/>
                <w:szCs w:val="19"/>
                <w:lang w:val="en-US"/>
              </w:rPr>
            </w:pPr>
            <w:r>
              <w:t>Volume, Vibration, Wave, Pitch, Tone, Speaker</w:t>
            </w:r>
            <w:r w:rsidR="00383D09">
              <w:t>, sound, medium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3ABC3564" w14:textId="77777777" w:rsidR="003D0132" w:rsidRPr="0023172D" w:rsidRDefault="003D0132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615917D7" w14:textId="77777777" w:rsidR="003D0132" w:rsidRPr="004A61FB" w:rsidRDefault="003D0132" w:rsidP="00A40E71">
            <w:pPr>
              <w:rPr>
                <w:sz w:val="19"/>
                <w:szCs w:val="19"/>
                <w:lang w:val="en-US"/>
              </w:rPr>
            </w:pPr>
          </w:p>
        </w:tc>
      </w:tr>
      <w:tr w:rsidR="007F3B27" w14:paraId="6C899CD9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79577DAD" w14:textId="7991C508" w:rsidR="0058789E" w:rsidRDefault="00EA26F4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Electricity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2C7D4C63" w14:textId="77777777" w:rsidR="0058789E" w:rsidRDefault="0058789E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5DE8333A" w14:textId="77777777" w:rsidR="0058789E" w:rsidRPr="0023172D" w:rsidRDefault="0058789E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300219EE" w14:textId="77777777" w:rsidR="0058789E" w:rsidRPr="0023172D" w:rsidRDefault="0058789E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5BA97B7A" w14:textId="77777777" w:rsidR="0058789E" w:rsidRPr="0023172D" w:rsidRDefault="0058789E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FFFFFF" w:themeFill="background1"/>
          </w:tcPr>
          <w:p w14:paraId="0FF2E41F" w14:textId="4D36F01C" w:rsidR="0058789E" w:rsidRPr="0023172D" w:rsidRDefault="00ED721D" w:rsidP="00A40E71">
            <w:pPr>
              <w:rPr>
                <w:sz w:val="19"/>
                <w:szCs w:val="19"/>
                <w:lang w:val="en-US"/>
              </w:rPr>
            </w:pPr>
            <w:r>
              <w:t xml:space="preserve">Cells, Wires, Bulbs, Switches, Buzzers, Battery, Circuit, </w:t>
            </w:r>
            <w:r w:rsidR="0068226E">
              <w:t xml:space="preserve">lamp, </w:t>
            </w:r>
            <w:r>
              <w:t>Series, Conductors, Insulators</w:t>
            </w:r>
            <w:r w:rsidR="0068226E">
              <w:t>, appliance</w:t>
            </w:r>
          </w:p>
        </w:tc>
        <w:tc>
          <w:tcPr>
            <w:tcW w:w="701" w:type="pct"/>
            <w:shd w:val="clear" w:color="auto" w:fill="D0CECE" w:themeFill="background2" w:themeFillShade="E6"/>
          </w:tcPr>
          <w:p w14:paraId="742622D8" w14:textId="77777777" w:rsidR="0058789E" w:rsidRPr="0023172D" w:rsidRDefault="0058789E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7613B166" w14:textId="2F71BA9B" w:rsidR="0058789E" w:rsidRPr="004A61FB" w:rsidRDefault="00ED721D" w:rsidP="00A40E71">
            <w:pPr>
              <w:rPr>
                <w:sz w:val="19"/>
                <w:szCs w:val="19"/>
                <w:lang w:val="en-US"/>
              </w:rPr>
            </w:pPr>
            <w:r>
              <w:t>Amps, Volts</w:t>
            </w:r>
            <w:r w:rsidR="00D477CE">
              <w:t>/ voltage</w:t>
            </w:r>
            <w:r>
              <w:t xml:space="preserve">, </w:t>
            </w:r>
            <w:r w:rsidR="005F2CC5">
              <w:t xml:space="preserve">components, </w:t>
            </w:r>
            <w:r w:rsidR="00056C9A">
              <w:t>diagram</w:t>
            </w:r>
          </w:p>
        </w:tc>
      </w:tr>
      <w:tr w:rsidR="007F3B27" w14:paraId="6E1FDDB8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58748032" w14:textId="41640EAC" w:rsidR="00EA26F4" w:rsidRDefault="00EA26F4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Evolution and Inheritance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0866DDA0" w14:textId="77777777" w:rsidR="00EA26F4" w:rsidRDefault="00EA26F4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6D510655" w14:textId="77777777" w:rsidR="00EA26F4" w:rsidRPr="0023172D" w:rsidRDefault="00EA26F4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586CE875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651EBAD3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66F22730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2D643E9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FFFFFF" w:themeFill="background1"/>
          </w:tcPr>
          <w:p w14:paraId="20F83BEE" w14:textId="2C521EE7" w:rsidR="00EA26F4" w:rsidRPr="004A61FB" w:rsidRDefault="00D07FC8" w:rsidP="00A40E71">
            <w:pPr>
              <w:rPr>
                <w:sz w:val="19"/>
                <w:szCs w:val="19"/>
                <w:lang w:val="en-US"/>
              </w:rPr>
            </w:pPr>
            <w:r>
              <w:t>Fossils, Adaptation, Evolution, Characteristics, Reproduction, Genetics</w:t>
            </w:r>
            <w:r w:rsidR="00344C51">
              <w:t>, variation</w:t>
            </w:r>
            <w:r w:rsidR="008A30FD">
              <w:t>, adaptive traits, inheritance</w:t>
            </w:r>
            <w:r w:rsidR="009B4FE8">
              <w:t xml:space="preserve">, offspring, </w:t>
            </w:r>
            <w:r w:rsidR="00963F33">
              <w:t xml:space="preserve">environment, habitat, </w:t>
            </w:r>
            <w:r w:rsidR="007C6A05">
              <w:t>natural selection</w:t>
            </w:r>
          </w:p>
        </w:tc>
      </w:tr>
      <w:tr w:rsidR="008C738A" w14:paraId="41632922" w14:textId="77777777" w:rsidTr="00C4359F">
        <w:trPr>
          <w:cantSplit/>
          <w:trHeight w:val="1134"/>
        </w:trPr>
        <w:tc>
          <w:tcPr>
            <w:tcW w:w="351" w:type="pct"/>
            <w:textDirection w:val="btLr"/>
          </w:tcPr>
          <w:p w14:paraId="3DDAFC26" w14:textId="1F4CD163" w:rsidR="00EA26F4" w:rsidRDefault="00EA26F4" w:rsidP="00BE2F5A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Earth and Space</w:t>
            </w:r>
          </w:p>
        </w:tc>
        <w:tc>
          <w:tcPr>
            <w:tcW w:w="440" w:type="pct"/>
            <w:shd w:val="clear" w:color="auto" w:fill="D0CECE" w:themeFill="background2" w:themeFillShade="E6"/>
          </w:tcPr>
          <w:p w14:paraId="150822BC" w14:textId="77777777" w:rsidR="00EA26F4" w:rsidRDefault="00EA26F4" w:rsidP="00A40E7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4295378" w14:textId="77777777" w:rsidR="00EA26F4" w:rsidRPr="0023172D" w:rsidRDefault="00EA26F4" w:rsidP="0059478E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7074263D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2" w:type="pct"/>
            <w:shd w:val="clear" w:color="auto" w:fill="D0CECE" w:themeFill="background2" w:themeFillShade="E6"/>
          </w:tcPr>
          <w:p w14:paraId="32EBF7E9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D0CECE" w:themeFill="background2" w:themeFillShade="E6"/>
          </w:tcPr>
          <w:p w14:paraId="219261F7" w14:textId="77777777" w:rsidR="00EA26F4" w:rsidRPr="0023172D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  <w:tc>
          <w:tcPr>
            <w:tcW w:w="701" w:type="pct"/>
            <w:shd w:val="clear" w:color="auto" w:fill="FFFFFF" w:themeFill="background1"/>
          </w:tcPr>
          <w:p w14:paraId="07C4FCAD" w14:textId="4BAFE138" w:rsidR="00EA26F4" w:rsidRPr="0023172D" w:rsidRDefault="00132708" w:rsidP="00A40E71">
            <w:pPr>
              <w:rPr>
                <w:sz w:val="19"/>
                <w:szCs w:val="19"/>
                <w:lang w:val="en-US"/>
              </w:rPr>
            </w:pPr>
            <w:r>
              <w:t>Earth, Sun, Moon, Axis, Rotation, star, constellation</w:t>
            </w:r>
            <w:r w:rsidR="008934D8">
              <w:t>, spherical, solar system, planet</w:t>
            </w:r>
            <w:r w:rsidR="00A97CEE">
              <w:t>, celestial</w:t>
            </w:r>
            <w:r w:rsidR="00080B0E">
              <w:t>, geocentric, heliocentric</w:t>
            </w:r>
            <w:r w:rsidR="006C7143">
              <w:t xml:space="preserve">, satellite, universe, </w:t>
            </w:r>
            <w:r w:rsidR="005E12A7">
              <w:t xml:space="preserve">astronomers, </w:t>
            </w:r>
          </w:p>
        </w:tc>
        <w:tc>
          <w:tcPr>
            <w:tcW w:w="702" w:type="pct"/>
            <w:shd w:val="clear" w:color="auto" w:fill="D0CECE" w:themeFill="background2" w:themeFillShade="E6"/>
          </w:tcPr>
          <w:p w14:paraId="2B1E3850" w14:textId="77777777" w:rsidR="00EA26F4" w:rsidRPr="004A61FB" w:rsidRDefault="00EA26F4" w:rsidP="00A40E71">
            <w:pPr>
              <w:rPr>
                <w:sz w:val="19"/>
                <w:szCs w:val="19"/>
                <w:lang w:val="en-US"/>
              </w:rPr>
            </w:pPr>
          </w:p>
        </w:tc>
      </w:tr>
    </w:tbl>
    <w:p w14:paraId="74FF58AA" w14:textId="77777777" w:rsidR="00A40E71" w:rsidRPr="00A40E71" w:rsidRDefault="00A40E71" w:rsidP="00A40E71">
      <w:pPr>
        <w:rPr>
          <w:sz w:val="20"/>
          <w:szCs w:val="20"/>
          <w:lang w:val="en-US"/>
        </w:rPr>
      </w:pPr>
    </w:p>
    <w:sectPr w:rsidR="00A40E71" w:rsidRPr="00A40E71" w:rsidSect="007E2254">
      <w:headerReference w:type="default" r:id="rId10"/>
      <w:pgSz w:w="16838" w:h="11906" w:orient="landscape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4E1C" w14:textId="77777777" w:rsidR="001A0AB4" w:rsidRDefault="001A0AB4" w:rsidP="00A40E71">
      <w:pPr>
        <w:spacing w:after="0" w:line="240" w:lineRule="auto"/>
      </w:pPr>
      <w:r>
        <w:separator/>
      </w:r>
    </w:p>
  </w:endnote>
  <w:endnote w:type="continuationSeparator" w:id="0">
    <w:p w14:paraId="715836D0" w14:textId="77777777" w:rsidR="001A0AB4" w:rsidRDefault="001A0AB4" w:rsidP="00A40E71">
      <w:pPr>
        <w:spacing w:after="0" w:line="240" w:lineRule="auto"/>
      </w:pPr>
      <w:r>
        <w:continuationSeparator/>
      </w:r>
    </w:p>
  </w:endnote>
  <w:endnote w:type="continuationNotice" w:id="1">
    <w:p w14:paraId="708A3804" w14:textId="77777777" w:rsidR="001A0AB4" w:rsidRDefault="001A0A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0F6E9" w14:textId="77777777" w:rsidR="001A0AB4" w:rsidRDefault="001A0AB4" w:rsidP="00A40E71">
      <w:pPr>
        <w:spacing w:after="0" w:line="240" w:lineRule="auto"/>
      </w:pPr>
      <w:r>
        <w:separator/>
      </w:r>
    </w:p>
  </w:footnote>
  <w:footnote w:type="continuationSeparator" w:id="0">
    <w:p w14:paraId="31539A71" w14:textId="77777777" w:rsidR="001A0AB4" w:rsidRDefault="001A0AB4" w:rsidP="00A40E71">
      <w:pPr>
        <w:spacing w:after="0" w:line="240" w:lineRule="auto"/>
      </w:pPr>
      <w:r>
        <w:continuationSeparator/>
      </w:r>
    </w:p>
  </w:footnote>
  <w:footnote w:type="continuationNotice" w:id="1">
    <w:p w14:paraId="3560840B" w14:textId="77777777" w:rsidR="001A0AB4" w:rsidRDefault="001A0A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A7B3" w14:textId="6E6EDF5F" w:rsidR="00A40E71" w:rsidRDefault="00A40E71" w:rsidP="00A40E71">
    <w:pPr>
      <w:pStyle w:val="Header"/>
      <w:jc w:val="center"/>
    </w:pPr>
    <w:r>
      <w:rPr>
        <w:noProof/>
      </w:rPr>
      <w:drawing>
        <wp:inline distT="0" distB="0" distL="0" distR="0" wp14:anchorId="15BA3C6A" wp14:editId="50B63DC3">
          <wp:extent cx="3324225" cy="815729"/>
          <wp:effectExtent l="0" t="0" r="0" b="3810"/>
          <wp:docPr id="6" name="Picture 6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3309" cy="817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3299D" w14:textId="77777777" w:rsidR="00A40E71" w:rsidRPr="00A40E71" w:rsidRDefault="00A40E71" w:rsidP="00A40E71">
    <w:pPr>
      <w:jc w:val="center"/>
      <w:rPr>
        <w:b/>
        <w:bCs/>
        <w:lang w:val="en-US"/>
      </w:rPr>
    </w:pPr>
    <w:r w:rsidRPr="00A40E71">
      <w:rPr>
        <w:b/>
        <w:bCs/>
        <w:lang w:val="en-US"/>
      </w:rPr>
      <w:t>Vocabulary Progression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71"/>
    <w:rsid w:val="0001196A"/>
    <w:rsid w:val="000176D6"/>
    <w:rsid w:val="00036450"/>
    <w:rsid w:val="000372AD"/>
    <w:rsid w:val="00037F87"/>
    <w:rsid w:val="000415C1"/>
    <w:rsid w:val="00045E77"/>
    <w:rsid w:val="00046B05"/>
    <w:rsid w:val="00047702"/>
    <w:rsid w:val="00056C9A"/>
    <w:rsid w:val="0007279C"/>
    <w:rsid w:val="00080B0E"/>
    <w:rsid w:val="00093F95"/>
    <w:rsid w:val="000A333D"/>
    <w:rsid w:val="000A3742"/>
    <w:rsid w:val="000A5235"/>
    <w:rsid w:val="000A6C2A"/>
    <w:rsid w:val="000A6CD6"/>
    <w:rsid w:val="000A70EE"/>
    <w:rsid w:val="000A7E83"/>
    <w:rsid w:val="000B5208"/>
    <w:rsid w:val="000C6E07"/>
    <w:rsid w:val="000C7B90"/>
    <w:rsid w:val="000D4E59"/>
    <w:rsid w:val="000F230F"/>
    <w:rsid w:val="00111B5E"/>
    <w:rsid w:val="00132708"/>
    <w:rsid w:val="0014032D"/>
    <w:rsid w:val="001454F2"/>
    <w:rsid w:val="0015036F"/>
    <w:rsid w:val="00154B6B"/>
    <w:rsid w:val="001567B6"/>
    <w:rsid w:val="00166D48"/>
    <w:rsid w:val="001677F9"/>
    <w:rsid w:val="0017265E"/>
    <w:rsid w:val="0017507B"/>
    <w:rsid w:val="00177709"/>
    <w:rsid w:val="00182732"/>
    <w:rsid w:val="00190827"/>
    <w:rsid w:val="00192D24"/>
    <w:rsid w:val="00193902"/>
    <w:rsid w:val="00196F5A"/>
    <w:rsid w:val="001A0AB4"/>
    <w:rsid w:val="001A15EE"/>
    <w:rsid w:val="001A227D"/>
    <w:rsid w:val="001B51A2"/>
    <w:rsid w:val="001C376F"/>
    <w:rsid w:val="001C438D"/>
    <w:rsid w:val="001E79A5"/>
    <w:rsid w:val="001F5E4D"/>
    <w:rsid w:val="0021477A"/>
    <w:rsid w:val="00222EF7"/>
    <w:rsid w:val="002277BD"/>
    <w:rsid w:val="0023172D"/>
    <w:rsid w:val="00234175"/>
    <w:rsid w:val="00237567"/>
    <w:rsid w:val="00241B7D"/>
    <w:rsid w:val="00253AAD"/>
    <w:rsid w:val="00255EEC"/>
    <w:rsid w:val="002574B5"/>
    <w:rsid w:val="00262481"/>
    <w:rsid w:val="002A3387"/>
    <w:rsid w:val="002B4C4B"/>
    <w:rsid w:val="002C0428"/>
    <w:rsid w:val="002C4FD8"/>
    <w:rsid w:val="002C69F9"/>
    <w:rsid w:val="002D459D"/>
    <w:rsid w:val="002F254A"/>
    <w:rsid w:val="003037BD"/>
    <w:rsid w:val="00306692"/>
    <w:rsid w:val="003174D7"/>
    <w:rsid w:val="003231CB"/>
    <w:rsid w:val="00326672"/>
    <w:rsid w:val="00344C51"/>
    <w:rsid w:val="00350D72"/>
    <w:rsid w:val="00363094"/>
    <w:rsid w:val="0038204E"/>
    <w:rsid w:val="003825FB"/>
    <w:rsid w:val="00383D09"/>
    <w:rsid w:val="0039499B"/>
    <w:rsid w:val="003A0F3A"/>
    <w:rsid w:val="003C1678"/>
    <w:rsid w:val="003C65DC"/>
    <w:rsid w:val="003D0132"/>
    <w:rsid w:val="003D2369"/>
    <w:rsid w:val="003E2020"/>
    <w:rsid w:val="003F0700"/>
    <w:rsid w:val="003F4E1B"/>
    <w:rsid w:val="00403552"/>
    <w:rsid w:val="00405A71"/>
    <w:rsid w:val="00406CF9"/>
    <w:rsid w:val="00423C76"/>
    <w:rsid w:val="00435199"/>
    <w:rsid w:val="00452A01"/>
    <w:rsid w:val="00456C4F"/>
    <w:rsid w:val="00471AA6"/>
    <w:rsid w:val="00473661"/>
    <w:rsid w:val="00474E80"/>
    <w:rsid w:val="0048618A"/>
    <w:rsid w:val="004A61FB"/>
    <w:rsid w:val="004B4F7B"/>
    <w:rsid w:val="004C7587"/>
    <w:rsid w:val="004D64E7"/>
    <w:rsid w:val="00502549"/>
    <w:rsid w:val="00527CDB"/>
    <w:rsid w:val="00530A0A"/>
    <w:rsid w:val="005313F8"/>
    <w:rsid w:val="00534C71"/>
    <w:rsid w:val="00543F5F"/>
    <w:rsid w:val="00550DB6"/>
    <w:rsid w:val="0055375D"/>
    <w:rsid w:val="00556B18"/>
    <w:rsid w:val="0058789E"/>
    <w:rsid w:val="0059478E"/>
    <w:rsid w:val="005A354A"/>
    <w:rsid w:val="005B21A6"/>
    <w:rsid w:val="005C1185"/>
    <w:rsid w:val="005C1800"/>
    <w:rsid w:val="005C4A88"/>
    <w:rsid w:val="005C736A"/>
    <w:rsid w:val="005D45BA"/>
    <w:rsid w:val="005D5191"/>
    <w:rsid w:val="005E12A7"/>
    <w:rsid w:val="005E2110"/>
    <w:rsid w:val="005F0A08"/>
    <w:rsid w:val="005F2CC5"/>
    <w:rsid w:val="0061237E"/>
    <w:rsid w:val="00633646"/>
    <w:rsid w:val="006348EC"/>
    <w:rsid w:val="00642274"/>
    <w:rsid w:val="0064356D"/>
    <w:rsid w:val="00655B51"/>
    <w:rsid w:val="006714AB"/>
    <w:rsid w:val="00682231"/>
    <w:rsid w:val="0068226E"/>
    <w:rsid w:val="00694421"/>
    <w:rsid w:val="006A6279"/>
    <w:rsid w:val="006A7D54"/>
    <w:rsid w:val="006B311F"/>
    <w:rsid w:val="006C1075"/>
    <w:rsid w:val="006C7143"/>
    <w:rsid w:val="006D2800"/>
    <w:rsid w:val="006D381B"/>
    <w:rsid w:val="006D42FA"/>
    <w:rsid w:val="006E47B6"/>
    <w:rsid w:val="006E4D96"/>
    <w:rsid w:val="006F0554"/>
    <w:rsid w:val="00724355"/>
    <w:rsid w:val="007278CE"/>
    <w:rsid w:val="007430AD"/>
    <w:rsid w:val="00761114"/>
    <w:rsid w:val="00764090"/>
    <w:rsid w:val="00766E38"/>
    <w:rsid w:val="00781B08"/>
    <w:rsid w:val="0079095C"/>
    <w:rsid w:val="007B569D"/>
    <w:rsid w:val="007C053F"/>
    <w:rsid w:val="007C32A1"/>
    <w:rsid w:val="007C4DF7"/>
    <w:rsid w:val="007C6A05"/>
    <w:rsid w:val="007D133B"/>
    <w:rsid w:val="007E2254"/>
    <w:rsid w:val="007F19FE"/>
    <w:rsid w:val="007F2BB3"/>
    <w:rsid w:val="007F3B27"/>
    <w:rsid w:val="007F7993"/>
    <w:rsid w:val="008003AD"/>
    <w:rsid w:val="00814B0F"/>
    <w:rsid w:val="00822A6D"/>
    <w:rsid w:val="00825D1C"/>
    <w:rsid w:val="0083077E"/>
    <w:rsid w:val="008563CD"/>
    <w:rsid w:val="0088057E"/>
    <w:rsid w:val="008933EF"/>
    <w:rsid w:val="008934D8"/>
    <w:rsid w:val="008A30FD"/>
    <w:rsid w:val="008C56ED"/>
    <w:rsid w:val="008C738A"/>
    <w:rsid w:val="008F0444"/>
    <w:rsid w:val="008F28FF"/>
    <w:rsid w:val="008F3EA6"/>
    <w:rsid w:val="008F63D7"/>
    <w:rsid w:val="008F6C39"/>
    <w:rsid w:val="008F7249"/>
    <w:rsid w:val="00905EC2"/>
    <w:rsid w:val="009107E9"/>
    <w:rsid w:val="00912657"/>
    <w:rsid w:val="0092175F"/>
    <w:rsid w:val="00932BD6"/>
    <w:rsid w:val="009352ED"/>
    <w:rsid w:val="00936550"/>
    <w:rsid w:val="009425B8"/>
    <w:rsid w:val="00963F33"/>
    <w:rsid w:val="009664A4"/>
    <w:rsid w:val="009924C7"/>
    <w:rsid w:val="009A188A"/>
    <w:rsid w:val="009B1E6D"/>
    <w:rsid w:val="009B4FE8"/>
    <w:rsid w:val="009C11EB"/>
    <w:rsid w:val="009D0EFC"/>
    <w:rsid w:val="009D3461"/>
    <w:rsid w:val="009E0D37"/>
    <w:rsid w:val="009E3C40"/>
    <w:rsid w:val="009E4B1A"/>
    <w:rsid w:val="00A032B1"/>
    <w:rsid w:val="00A120F9"/>
    <w:rsid w:val="00A1384D"/>
    <w:rsid w:val="00A260F3"/>
    <w:rsid w:val="00A308FF"/>
    <w:rsid w:val="00A32890"/>
    <w:rsid w:val="00A339DE"/>
    <w:rsid w:val="00A37089"/>
    <w:rsid w:val="00A40257"/>
    <w:rsid w:val="00A40E71"/>
    <w:rsid w:val="00A415FB"/>
    <w:rsid w:val="00A50FD4"/>
    <w:rsid w:val="00A63451"/>
    <w:rsid w:val="00A67D4E"/>
    <w:rsid w:val="00A75296"/>
    <w:rsid w:val="00A80733"/>
    <w:rsid w:val="00A96932"/>
    <w:rsid w:val="00A97CEE"/>
    <w:rsid w:val="00AB3155"/>
    <w:rsid w:val="00AB6EFA"/>
    <w:rsid w:val="00AD2DF9"/>
    <w:rsid w:val="00AD40C4"/>
    <w:rsid w:val="00AD4FE1"/>
    <w:rsid w:val="00AD511F"/>
    <w:rsid w:val="00AE214F"/>
    <w:rsid w:val="00AF0D6D"/>
    <w:rsid w:val="00AF1FB9"/>
    <w:rsid w:val="00B10633"/>
    <w:rsid w:val="00B14661"/>
    <w:rsid w:val="00B37D36"/>
    <w:rsid w:val="00B4525C"/>
    <w:rsid w:val="00B52ED8"/>
    <w:rsid w:val="00B53510"/>
    <w:rsid w:val="00B5595A"/>
    <w:rsid w:val="00B81731"/>
    <w:rsid w:val="00B91A22"/>
    <w:rsid w:val="00B93C27"/>
    <w:rsid w:val="00BA1EA7"/>
    <w:rsid w:val="00BB0A5D"/>
    <w:rsid w:val="00BB1487"/>
    <w:rsid w:val="00BB7BB4"/>
    <w:rsid w:val="00BC10CE"/>
    <w:rsid w:val="00BC6C89"/>
    <w:rsid w:val="00BD486E"/>
    <w:rsid w:val="00BE2F5A"/>
    <w:rsid w:val="00BF70D2"/>
    <w:rsid w:val="00C01012"/>
    <w:rsid w:val="00C03DA1"/>
    <w:rsid w:val="00C231C0"/>
    <w:rsid w:val="00C4359F"/>
    <w:rsid w:val="00C4483A"/>
    <w:rsid w:val="00C528EB"/>
    <w:rsid w:val="00C5316B"/>
    <w:rsid w:val="00C62579"/>
    <w:rsid w:val="00C66D38"/>
    <w:rsid w:val="00C6766D"/>
    <w:rsid w:val="00C86AE2"/>
    <w:rsid w:val="00C8729D"/>
    <w:rsid w:val="00C93CC5"/>
    <w:rsid w:val="00CA2FCB"/>
    <w:rsid w:val="00CA3F96"/>
    <w:rsid w:val="00CA7D79"/>
    <w:rsid w:val="00CA7F8F"/>
    <w:rsid w:val="00CB4473"/>
    <w:rsid w:val="00CD5382"/>
    <w:rsid w:val="00D07FC8"/>
    <w:rsid w:val="00D115F7"/>
    <w:rsid w:val="00D12129"/>
    <w:rsid w:val="00D2084E"/>
    <w:rsid w:val="00D2294C"/>
    <w:rsid w:val="00D27A6C"/>
    <w:rsid w:val="00D32E93"/>
    <w:rsid w:val="00D33609"/>
    <w:rsid w:val="00D477CE"/>
    <w:rsid w:val="00D63985"/>
    <w:rsid w:val="00D67710"/>
    <w:rsid w:val="00D71E6A"/>
    <w:rsid w:val="00D7572A"/>
    <w:rsid w:val="00D763D1"/>
    <w:rsid w:val="00D77C17"/>
    <w:rsid w:val="00D85F40"/>
    <w:rsid w:val="00D868FC"/>
    <w:rsid w:val="00D90ACC"/>
    <w:rsid w:val="00D94932"/>
    <w:rsid w:val="00D978B0"/>
    <w:rsid w:val="00DB06B0"/>
    <w:rsid w:val="00DB2470"/>
    <w:rsid w:val="00DB7D24"/>
    <w:rsid w:val="00DC12F0"/>
    <w:rsid w:val="00DD5517"/>
    <w:rsid w:val="00DE03FA"/>
    <w:rsid w:val="00DE06C5"/>
    <w:rsid w:val="00DE0B0A"/>
    <w:rsid w:val="00DF601E"/>
    <w:rsid w:val="00E004D2"/>
    <w:rsid w:val="00E050AE"/>
    <w:rsid w:val="00E0607E"/>
    <w:rsid w:val="00E94067"/>
    <w:rsid w:val="00EA26F4"/>
    <w:rsid w:val="00EB6AF3"/>
    <w:rsid w:val="00EC70C5"/>
    <w:rsid w:val="00ED721D"/>
    <w:rsid w:val="00EE4562"/>
    <w:rsid w:val="00EE75B6"/>
    <w:rsid w:val="00EF13B3"/>
    <w:rsid w:val="00EF2A58"/>
    <w:rsid w:val="00F02233"/>
    <w:rsid w:val="00F12A83"/>
    <w:rsid w:val="00F156C5"/>
    <w:rsid w:val="00F17EA7"/>
    <w:rsid w:val="00F3094D"/>
    <w:rsid w:val="00F36B9B"/>
    <w:rsid w:val="00F36E99"/>
    <w:rsid w:val="00F37CFC"/>
    <w:rsid w:val="00F4039E"/>
    <w:rsid w:val="00F41B5C"/>
    <w:rsid w:val="00F43410"/>
    <w:rsid w:val="00F43437"/>
    <w:rsid w:val="00F52439"/>
    <w:rsid w:val="00F55489"/>
    <w:rsid w:val="00F55E23"/>
    <w:rsid w:val="00F57142"/>
    <w:rsid w:val="00F66B23"/>
    <w:rsid w:val="00F735D5"/>
    <w:rsid w:val="00F73B67"/>
    <w:rsid w:val="00F76E88"/>
    <w:rsid w:val="00F808F1"/>
    <w:rsid w:val="00FA1FD4"/>
    <w:rsid w:val="00FA585A"/>
    <w:rsid w:val="00FB48AC"/>
    <w:rsid w:val="00FB7C43"/>
    <w:rsid w:val="00FC5272"/>
    <w:rsid w:val="00FE07CA"/>
    <w:rsid w:val="00FE3A68"/>
    <w:rsid w:val="00FE470A"/>
    <w:rsid w:val="00FE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7BC24A"/>
  <w15:chartTrackingRefBased/>
  <w15:docId w15:val="{C2B331EB-64C4-4888-9E94-E7695A41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E71"/>
  </w:style>
  <w:style w:type="paragraph" w:styleId="Footer">
    <w:name w:val="footer"/>
    <w:basedOn w:val="Normal"/>
    <w:link w:val="FooterChar"/>
    <w:uiPriority w:val="99"/>
    <w:unhideWhenUsed/>
    <w:rsid w:val="00A4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E71"/>
  </w:style>
  <w:style w:type="table" w:styleId="TableGrid">
    <w:name w:val="Table Grid"/>
    <w:basedOn w:val="TableNormal"/>
    <w:uiPriority w:val="39"/>
    <w:rsid w:val="00A40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6" ma:contentTypeDescription="Create a new document." ma:contentTypeScope="" ma:versionID="f490f578e8918ca299576267df46b64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a20cbcdbd3888073b6600e8c897dd1b9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4212A-271B-458A-95A3-F7B744566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338317-F318-4E0F-8062-5A7514B96341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3.xml><?xml version="1.0" encoding="utf-8"?>
<ds:datastoreItem xmlns:ds="http://schemas.openxmlformats.org/officeDocument/2006/customXml" ds:itemID="{E5D3A081-12BF-4706-83A5-5259670621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645E39-C948-415E-89E6-DCB9BF21E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Evans</dc:creator>
  <cp:keywords/>
  <dc:description/>
  <cp:lastModifiedBy>S Mutch</cp:lastModifiedBy>
  <cp:revision>142</cp:revision>
  <dcterms:created xsi:type="dcterms:W3CDTF">2022-09-11T07:10:00Z</dcterms:created>
  <dcterms:modified xsi:type="dcterms:W3CDTF">2022-12-16T09:52:00Z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0x010100081891EFD68FF54CBBB0485E9B3CCFF4</vt:lpwstr>
  </property>
  <property fmtid="{D5CDD505-2E9C-101B-9397-08002B2CF9AE}" pid="3" name="MediaServiceImageTags">
    <vt:lpwstr/>
  </property>
  <property fmtid="{D5CDD505-2E9C-101B-9397-08002B2CF9AE}" pid="4" name="MSIP_Label_f9d133d5-5401-4903-95cd-de83b334d2cb_Enabled">
    <vt:lpwstr>true</vt:lpwstr>
  </property>
  <property fmtid="{D5CDD505-2E9C-101B-9397-08002B2CF9AE}" pid="5" name="MSIP_Label_f9d133d5-5401-4903-95cd-de83b334d2cb_SetDate">
    <vt:lpwstr>2022-09-04T21:47:57Z</vt:lpwstr>
  </property>
  <property fmtid="{D5CDD505-2E9C-101B-9397-08002B2CF9AE}" pid="6" name="MSIP_Label_f9d133d5-5401-4903-95cd-de83b334d2cb_Method">
    <vt:lpwstr>Privileged</vt:lpwstr>
  </property>
  <property fmtid="{D5CDD505-2E9C-101B-9397-08002B2CF9AE}" pid="7" name="MSIP_Label_f9d133d5-5401-4903-95cd-de83b334d2cb_Name">
    <vt:lpwstr>f9d133d5-5401-4903-95cd-de83b334d2cb</vt:lpwstr>
  </property>
  <property fmtid="{D5CDD505-2E9C-101B-9397-08002B2CF9AE}" pid="8" name="MSIP_Label_f9d133d5-5401-4903-95cd-de83b334d2cb_SiteId">
    <vt:lpwstr>a091745a-b7d8-4d7a-b2a6-1359053d4510</vt:lpwstr>
  </property>
  <property fmtid="{D5CDD505-2E9C-101B-9397-08002B2CF9AE}" pid="9" name="MSIP_Label_f9d133d5-5401-4903-95cd-de83b334d2cb_ActionId">
    <vt:lpwstr>2633d518-a466-47eb-893a-5de42319f7ac</vt:lpwstr>
  </property>
  <property fmtid="{D5CDD505-2E9C-101B-9397-08002B2CF9AE}" pid="10" name="MSIP_Label_f9d133d5-5401-4903-95cd-de83b334d2cb_ContentBits">
    <vt:lpwstr>0</vt:lpwstr>
  </property>
</Properties>
</file>